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ED2" w:rsidRDefault="003D2ED2" w:rsidP="003D2ED2">
      <w:pPr>
        <w:pStyle w:val="Prosttext"/>
      </w:pPr>
    </w:p>
    <w:p w:rsidR="003D2ED2" w:rsidRDefault="003D2ED2" w:rsidP="003D2ED2">
      <w:pPr>
        <w:pStyle w:val="Prosttext"/>
        <w:jc w:val="center"/>
        <w:rPr>
          <w:b/>
          <w:sz w:val="24"/>
          <w:szCs w:val="24"/>
        </w:rPr>
      </w:pPr>
    </w:p>
    <w:p w:rsidR="00CF20A8" w:rsidRDefault="00CF20A8" w:rsidP="003D2ED2">
      <w:pPr>
        <w:pStyle w:val="Prosttext"/>
        <w:jc w:val="center"/>
        <w:rPr>
          <w:b/>
          <w:sz w:val="24"/>
        </w:rPr>
      </w:pPr>
      <w:r>
        <w:rPr>
          <w:b/>
          <w:sz w:val="24"/>
        </w:rPr>
        <w:t xml:space="preserve">FORD LINCOLN CONTINETAL  </w:t>
      </w:r>
    </w:p>
    <w:p w:rsidR="003D2ED2" w:rsidRDefault="00CF20A8" w:rsidP="003D2ED2">
      <w:pPr>
        <w:pStyle w:val="Prosttext"/>
        <w:jc w:val="center"/>
        <w:rPr>
          <w:b/>
          <w:sz w:val="24"/>
          <w:szCs w:val="24"/>
        </w:rPr>
      </w:pPr>
      <w:r>
        <w:rPr>
          <w:b/>
          <w:sz w:val="24"/>
        </w:rPr>
        <w:t xml:space="preserve">RZ: 1P0 9399                                                                                                                                                 </w:t>
      </w:r>
    </w:p>
    <w:p w:rsidR="003D2ED2" w:rsidRDefault="003D2ED2" w:rsidP="003D2ED2">
      <w:pPr>
        <w:pStyle w:val="Prosttext"/>
        <w:jc w:val="center"/>
        <w:rPr>
          <w:b/>
          <w:sz w:val="24"/>
          <w:szCs w:val="24"/>
        </w:rPr>
      </w:pPr>
    </w:p>
    <w:p w:rsidR="003D2ED2" w:rsidRDefault="003D2ED2" w:rsidP="003D2ED2">
      <w:pPr>
        <w:pStyle w:val="Prosttext"/>
        <w:jc w:val="center"/>
        <w:rPr>
          <w:b/>
          <w:sz w:val="24"/>
          <w:szCs w:val="24"/>
        </w:rPr>
      </w:pPr>
    </w:p>
    <w:p w:rsidR="003D2ED2" w:rsidRPr="003D2ED2" w:rsidRDefault="003D2ED2" w:rsidP="003D2ED2">
      <w:pPr>
        <w:pStyle w:val="Prosttext"/>
        <w:jc w:val="center"/>
        <w:rPr>
          <w:b/>
          <w:sz w:val="24"/>
          <w:szCs w:val="24"/>
        </w:rPr>
      </w:pPr>
    </w:p>
    <w:p w:rsidR="003D2ED2" w:rsidRDefault="003D2ED2" w:rsidP="003D2ED2">
      <w:pPr>
        <w:pStyle w:val="Prosttex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F20A8" w:rsidTr="00371AA0">
        <w:trPr>
          <w:trHeight w:val="307"/>
        </w:trPr>
        <w:tc>
          <w:tcPr>
            <w:tcW w:w="9212" w:type="dxa"/>
            <w:gridSpan w:val="2"/>
          </w:tcPr>
          <w:p w:rsidR="00CF20A8" w:rsidRPr="00CF20A8" w:rsidRDefault="00CF20A8" w:rsidP="00CF20A8">
            <w:pPr>
              <w:pStyle w:val="Prosttext"/>
              <w:rPr>
                <w:rFonts w:asciiTheme="majorHAnsi" w:hAnsiTheme="majorHAnsi"/>
              </w:rPr>
            </w:pPr>
            <w:r w:rsidRPr="00CF20A8">
              <w:t xml:space="preserve">Technický průkaz </w:t>
            </w:r>
            <w:proofErr w:type="gramStart"/>
            <w:r w:rsidRPr="00CF20A8">
              <w:t>č.AC</w:t>
            </w:r>
            <w:proofErr w:type="gramEnd"/>
            <w:r w:rsidRPr="00CF20A8">
              <w:t xml:space="preserve"> 337626 vydán Okresní oddělení VB Cheb dne 6.11.1971</w:t>
            </w:r>
          </w:p>
        </w:tc>
      </w:tr>
      <w:tr w:rsidR="00CF20A8" w:rsidTr="008D0F66">
        <w:trPr>
          <w:trHeight w:val="307"/>
        </w:trPr>
        <w:tc>
          <w:tcPr>
            <w:tcW w:w="9212" w:type="dxa"/>
            <w:gridSpan w:val="2"/>
            <w:vAlign w:val="center"/>
          </w:tcPr>
          <w:p w:rsidR="00CF20A8" w:rsidRPr="00CF20A8" w:rsidRDefault="00CF20A8" w:rsidP="003D2ED2">
            <w:pPr>
              <w:pStyle w:val="Prosttext"/>
            </w:pPr>
            <w:r w:rsidRPr="00CF20A8">
              <w:t xml:space="preserve">Osvědčení o TP </w:t>
            </w:r>
            <w:proofErr w:type="spellStart"/>
            <w:proofErr w:type="gramStart"/>
            <w:r w:rsidRPr="00CF20A8">
              <w:t>č.UAH</w:t>
            </w:r>
            <w:proofErr w:type="spellEnd"/>
            <w:proofErr w:type="gramEnd"/>
            <w:r w:rsidRPr="00CF20A8">
              <w:t xml:space="preserve"> 565953 vydáno Magistrát Plzně dne 11.10.2010                             </w:t>
            </w:r>
          </w:p>
        </w:tc>
      </w:tr>
      <w:tr w:rsidR="003D2ED2" w:rsidTr="003D2ED2">
        <w:trPr>
          <w:trHeight w:val="307"/>
        </w:trPr>
        <w:tc>
          <w:tcPr>
            <w:tcW w:w="4606" w:type="dxa"/>
            <w:vAlign w:val="center"/>
          </w:tcPr>
          <w:p w:rsidR="003D2ED2" w:rsidRDefault="003D2ED2" w:rsidP="003D2ED2">
            <w:pPr>
              <w:pStyle w:val="Prosttext"/>
            </w:pPr>
            <w:proofErr w:type="spellStart"/>
            <w:proofErr w:type="gramStart"/>
            <w:r>
              <w:t>Výr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  <w:r>
              <w:t xml:space="preserve"> vozidla /rok výroby:    </w:t>
            </w:r>
          </w:p>
        </w:tc>
        <w:tc>
          <w:tcPr>
            <w:tcW w:w="4606" w:type="dxa"/>
            <w:vAlign w:val="center"/>
          </w:tcPr>
          <w:p w:rsidR="003D2ED2" w:rsidRDefault="00CF20A8" w:rsidP="003D2ED2">
            <w:pPr>
              <w:pStyle w:val="Prosttext"/>
            </w:pPr>
            <w:proofErr w:type="gramStart"/>
            <w:r>
              <w:t xml:space="preserve">9Y89A844024        /   </w:t>
            </w:r>
            <w:r w:rsidRPr="009D7D39">
              <w:rPr>
                <w:b/>
              </w:rPr>
              <w:t>19</w:t>
            </w:r>
            <w:r>
              <w:rPr>
                <w:b/>
              </w:rPr>
              <w:t>69</w:t>
            </w:r>
            <w:proofErr w:type="gramEnd"/>
            <w:r w:rsidRPr="009D7D39">
              <w:rPr>
                <w:b/>
              </w:rPr>
              <w:t xml:space="preserve">    </w:t>
            </w:r>
          </w:p>
        </w:tc>
      </w:tr>
      <w:tr w:rsidR="003D2ED2" w:rsidTr="003D2ED2">
        <w:trPr>
          <w:trHeight w:val="269"/>
        </w:trPr>
        <w:tc>
          <w:tcPr>
            <w:tcW w:w="4606" w:type="dxa"/>
            <w:vAlign w:val="center"/>
          </w:tcPr>
          <w:p w:rsidR="003D2ED2" w:rsidRDefault="003D2ED2" w:rsidP="003D2ED2">
            <w:pPr>
              <w:pStyle w:val="Prosttext"/>
            </w:pPr>
            <w:r>
              <w:t xml:space="preserve">Druh </w:t>
            </w:r>
            <w:proofErr w:type="gramStart"/>
            <w:r>
              <w:t>vozidla  :</w:t>
            </w:r>
            <w:proofErr w:type="gramEnd"/>
            <w:r>
              <w:t xml:space="preserve">             </w:t>
            </w:r>
          </w:p>
        </w:tc>
        <w:tc>
          <w:tcPr>
            <w:tcW w:w="4606" w:type="dxa"/>
            <w:vAlign w:val="center"/>
          </w:tcPr>
          <w:p w:rsidR="003D2ED2" w:rsidRDefault="00CF20A8" w:rsidP="003D2ED2">
            <w:pPr>
              <w:pStyle w:val="Prosttext"/>
            </w:pPr>
            <w:r>
              <w:t xml:space="preserve">osobní </w:t>
            </w:r>
            <w:proofErr w:type="spellStart"/>
            <w:r>
              <w:t>Coupe</w:t>
            </w:r>
            <w:proofErr w:type="spellEnd"/>
            <w:r>
              <w:t xml:space="preserve">               </w:t>
            </w:r>
          </w:p>
        </w:tc>
      </w:tr>
      <w:tr w:rsidR="003D2ED2" w:rsidTr="003D2ED2">
        <w:trPr>
          <w:trHeight w:val="315"/>
        </w:trPr>
        <w:tc>
          <w:tcPr>
            <w:tcW w:w="4606" w:type="dxa"/>
            <w:vAlign w:val="center"/>
          </w:tcPr>
          <w:p w:rsidR="003D2ED2" w:rsidRDefault="003D2ED2" w:rsidP="003D2ED2">
            <w:pPr>
              <w:pStyle w:val="Prosttext"/>
            </w:pPr>
            <w:proofErr w:type="spellStart"/>
            <w:proofErr w:type="gramStart"/>
            <w:r w:rsidRPr="003D2ED2">
              <w:t>Výr</w:t>
            </w:r>
            <w:proofErr w:type="gramEnd"/>
            <w:r w:rsidRPr="003D2ED2">
              <w:t>.</w:t>
            </w:r>
            <w:proofErr w:type="gramStart"/>
            <w:r w:rsidRPr="003D2ED2">
              <w:t>č.</w:t>
            </w:r>
            <w:proofErr w:type="gramEnd"/>
            <w:r w:rsidRPr="003D2ED2">
              <w:t>motoru</w:t>
            </w:r>
            <w:proofErr w:type="spellEnd"/>
            <w:r w:rsidRPr="003D2ED2">
              <w:t>/rok výroby/počet válců:</w:t>
            </w:r>
            <w:r>
              <w:t xml:space="preserve">          </w:t>
            </w:r>
          </w:p>
        </w:tc>
        <w:tc>
          <w:tcPr>
            <w:tcW w:w="4606" w:type="dxa"/>
            <w:vAlign w:val="center"/>
          </w:tcPr>
          <w:p w:rsidR="003D2ED2" w:rsidRDefault="00CF20A8" w:rsidP="003D2ED2">
            <w:pPr>
              <w:pStyle w:val="Prosttext"/>
            </w:pPr>
            <w:r>
              <w:t xml:space="preserve">010/187561 /1972 / 8          </w:t>
            </w:r>
          </w:p>
        </w:tc>
      </w:tr>
      <w:tr w:rsidR="003D2ED2" w:rsidTr="003D2ED2">
        <w:tc>
          <w:tcPr>
            <w:tcW w:w="4606" w:type="dxa"/>
            <w:vAlign w:val="center"/>
          </w:tcPr>
          <w:p w:rsidR="003D2ED2" w:rsidRDefault="003D2ED2" w:rsidP="003D2ED2">
            <w:pPr>
              <w:pStyle w:val="Prosttext"/>
            </w:pPr>
            <w:r>
              <w:t>Obsah a druh, výkon motoru:6950 cm3/benzin</w:t>
            </w:r>
          </w:p>
        </w:tc>
        <w:tc>
          <w:tcPr>
            <w:tcW w:w="4606" w:type="dxa"/>
            <w:vAlign w:val="center"/>
          </w:tcPr>
          <w:p w:rsidR="003D2ED2" w:rsidRDefault="00CF20A8" w:rsidP="003D2ED2">
            <w:pPr>
              <w:pStyle w:val="Prosttext"/>
            </w:pPr>
            <w:r>
              <w:t xml:space="preserve">7536 cm3/benzin/265 kW při 3400 </w:t>
            </w:r>
            <w:proofErr w:type="spellStart"/>
            <w:r>
              <w:t>ot</w:t>
            </w:r>
            <w:proofErr w:type="spellEnd"/>
            <w:r>
              <w:t>/min</w:t>
            </w:r>
          </w:p>
        </w:tc>
      </w:tr>
      <w:tr w:rsidR="003D2ED2" w:rsidTr="003D2ED2">
        <w:trPr>
          <w:trHeight w:val="323"/>
        </w:trPr>
        <w:tc>
          <w:tcPr>
            <w:tcW w:w="4606" w:type="dxa"/>
            <w:vAlign w:val="center"/>
          </w:tcPr>
          <w:p w:rsidR="003D2ED2" w:rsidRDefault="003D2ED2" w:rsidP="003D2ED2">
            <w:pPr>
              <w:pStyle w:val="Prosttext"/>
            </w:pPr>
            <w:r>
              <w:t>Typ motoru /vrtání x zdvih</w:t>
            </w:r>
          </w:p>
        </w:tc>
        <w:tc>
          <w:tcPr>
            <w:tcW w:w="4606" w:type="dxa"/>
            <w:vAlign w:val="center"/>
          </w:tcPr>
          <w:p w:rsidR="003D2ED2" w:rsidRDefault="00CF20A8" w:rsidP="003D2ED2">
            <w:pPr>
              <w:pStyle w:val="Prosttext"/>
            </w:pPr>
            <w:r>
              <w:t>Benzinový V8     /</w:t>
            </w:r>
            <w:proofErr w:type="gramStart"/>
            <w:r>
              <w:t>109,2 x  99,1</w:t>
            </w:r>
            <w:proofErr w:type="gramEnd"/>
            <w:r>
              <w:t xml:space="preserve">                 </w:t>
            </w:r>
          </w:p>
        </w:tc>
      </w:tr>
      <w:tr w:rsidR="003D2ED2" w:rsidTr="003D2ED2">
        <w:trPr>
          <w:trHeight w:val="370"/>
        </w:trPr>
        <w:tc>
          <w:tcPr>
            <w:tcW w:w="4606" w:type="dxa"/>
            <w:vAlign w:val="center"/>
          </w:tcPr>
          <w:p w:rsidR="003D2ED2" w:rsidRDefault="00CF20A8" w:rsidP="003D2ED2">
            <w:pPr>
              <w:pStyle w:val="Prosttext"/>
            </w:pPr>
            <w:r>
              <w:t>Rozvor / rozchod</w:t>
            </w:r>
            <w:r w:rsidR="003D2ED2">
              <w:t xml:space="preserve">  </w:t>
            </w:r>
          </w:p>
        </w:tc>
        <w:tc>
          <w:tcPr>
            <w:tcW w:w="4606" w:type="dxa"/>
            <w:vAlign w:val="center"/>
          </w:tcPr>
          <w:p w:rsidR="003D2ED2" w:rsidRDefault="00CF20A8" w:rsidP="003D2ED2">
            <w:pPr>
              <w:pStyle w:val="Prosttext"/>
            </w:pPr>
            <w:proofErr w:type="gramStart"/>
            <w:r>
              <w:t>3230  mm</w:t>
            </w:r>
            <w:proofErr w:type="gramEnd"/>
            <w:r>
              <w:t xml:space="preserve">   / 1665 mm          </w:t>
            </w:r>
          </w:p>
        </w:tc>
      </w:tr>
      <w:tr w:rsidR="00CF20A8" w:rsidTr="003D2ED2">
        <w:trPr>
          <w:trHeight w:val="370"/>
        </w:trPr>
        <w:tc>
          <w:tcPr>
            <w:tcW w:w="4606" w:type="dxa"/>
            <w:vAlign w:val="center"/>
          </w:tcPr>
          <w:p w:rsidR="00CF20A8" w:rsidRDefault="00CF20A8" w:rsidP="003D2ED2">
            <w:pPr>
              <w:pStyle w:val="Prosttext"/>
            </w:pPr>
            <w:r>
              <w:t xml:space="preserve">Rozměry </w:t>
            </w:r>
            <w:proofErr w:type="gramStart"/>
            <w:r>
              <w:t>vozidla(d-š-v</w:t>
            </w:r>
            <w:proofErr w:type="gramEnd"/>
            <w:r>
              <w:t xml:space="preserve"> )     </w:t>
            </w:r>
          </w:p>
        </w:tc>
        <w:tc>
          <w:tcPr>
            <w:tcW w:w="4606" w:type="dxa"/>
            <w:vAlign w:val="center"/>
          </w:tcPr>
          <w:p w:rsidR="00CF20A8" w:rsidRDefault="00CF20A8" w:rsidP="003D2ED2">
            <w:pPr>
              <w:pStyle w:val="Prosttext"/>
            </w:pPr>
            <w:r>
              <w:t xml:space="preserve">5788 – 2002 – </w:t>
            </w:r>
            <w:proofErr w:type="gramStart"/>
            <w:r>
              <w:t>1370  mm</w:t>
            </w:r>
            <w:proofErr w:type="gramEnd"/>
            <w:r>
              <w:t xml:space="preserve">         </w:t>
            </w:r>
          </w:p>
        </w:tc>
      </w:tr>
    </w:tbl>
    <w:p w:rsidR="00D05E88" w:rsidRDefault="00D05E88" w:rsidP="003D2ED2">
      <w:pPr>
        <w:pStyle w:val="Prosttext"/>
        <w:rPr>
          <w:noProof/>
        </w:rPr>
      </w:pPr>
    </w:p>
    <w:p w:rsidR="00CF20A8" w:rsidRDefault="00CF20A8" w:rsidP="003D2ED2">
      <w:pPr>
        <w:pStyle w:val="Prosttext"/>
        <w:rPr>
          <w:noProof/>
        </w:rPr>
      </w:pPr>
    </w:p>
    <w:p w:rsidR="00CF20A8" w:rsidRDefault="00CF20A8" w:rsidP="003D2ED2">
      <w:pPr>
        <w:pStyle w:val="Prosttext"/>
      </w:pPr>
      <w:bookmarkStart w:id="0" w:name="_GoBack"/>
      <w:r>
        <w:rPr>
          <w:noProof/>
        </w:rPr>
        <w:drawing>
          <wp:inline distT="0" distB="0" distL="0" distR="0">
            <wp:extent cx="5760720" cy="4320540"/>
            <wp:effectExtent l="0" t="0" r="0" b="381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coln continental 1969 -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D2ED2" w:rsidRDefault="00CF20A8" w:rsidP="003D2ED2">
      <w:pPr>
        <w:pStyle w:val="Prosttext"/>
      </w:pPr>
      <w:r>
        <w:rPr>
          <w:noProof/>
        </w:rPr>
        <w:lastRenderedPageBreak/>
        <w:drawing>
          <wp:inline distT="0" distB="0" distL="0" distR="0">
            <wp:extent cx="5760720" cy="4320540"/>
            <wp:effectExtent l="0" t="0" r="0" b="381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coln continental 196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textWrapping" w:clear="all"/>
      </w:r>
    </w:p>
    <w:sectPr w:rsidR="003D2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535" w:rsidRDefault="00144535" w:rsidP="00CF20A8">
      <w:pPr>
        <w:spacing w:after="0" w:line="240" w:lineRule="auto"/>
      </w:pPr>
      <w:r>
        <w:separator/>
      </w:r>
    </w:p>
  </w:endnote>
  <w:endnote w:type="continuationSeparator" w:id="0">
    <w:p w:rsidR="00144535" w:rsidRDefault="00144535" w:rsidP="00CF2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535" w:rsidRDefault="00144535" w:rsidP="00CF20A8">
      <w:pPr>
        <w:spacing w:after="0" w:line="240" w:lineRule="auto"/>
      </w:pPr>
      <w:r>
        <w:separator/>
      </w:r>
    </w:p>
  </w:footnote>
  <w:footnote w:type="continuationSeparator" w:id="0">
    <w:p w:rsidR="00144535" w:rsidRDefault="00144535" w:rsidP="00CF20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ED2"/>
    <w:rsid w:val="00144535"/>
    <w:rsid w:val="003D2ED2"/>
    <w:rsid w:val="009F165D"/>
    <w:rsid w:val="00CF20A8"/>
    <w:rsid w:val="00D0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3D2ED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3D2ED2"/>
    <w:rPr>
      <w:rFonts w:ascii="Courier New" w:eastAsia="Times New Roman" w:hAnsi="Courier New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3D2E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D2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ED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F2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20A8"/>
  </w:style>
  <w:style w:type="paragraph" w:styleId="Zpat">
    <w:name w:val="footer"/>
    <w:basedOn w:val="Normln"/>
    <w:link w:val="ZpatChar"/>
    <w:uiPriority w:val="99"/>
    <w:unhideWhenUsed/>
    <w:rsid w:val="00CF2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20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3D2ED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3D2ED2"/>
    <w:rPr>
      <w:rFonts w:ascii="Courier New" w:eastAsia="Times New Roman" w:hAnsi="Courier New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3D2E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D2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ED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F2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20A8"/>
  </w:style>
  <w:style w:type="paragraph" w:styleId="Zpat">
    <w:name w:val="footer"/>
    <w:basedOn w:val="Normln"/>
    <w:link w:val="ZpatChar"/>
    <w:uiPriority w:val="99"/>
    <w:unhideWhenUsed/>
    <w:rsid w:val="00CF2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2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rhej01</dc:creator>
  <cp:lastModifiedBy>rhej01</cp:lastModifiedBy>
  <cp:revision>3</cp:revision>
  <dcterms:created xsi:type="dcterms:W3CDTF">2013-01-11T09:40:00Z</dcterms:created>
  <dcterms:modified xsi:type="dcterms:W3CDTF">2013-01-11T09:45:00Z</dcterms:modified>
</cp:coreProperties>
</file>