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9"/>
        <w:gridCol w:w="171"/>
      </w:tblGrid>
      <w:tr w:rsidR="00BA7BE9" w:rsidRPr="00BA7B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cs-CZ"/>
              </w:rPr>
              <w:t>Výpis z historie vozidla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noProof/>
                <w:color w:val="0000FF"/>
                <w:sz w:val="17"/>
                <w:szCs w:val="17"/>
                <w:lang w:eastAsia="cs-CZ"/>
              </w:rPr>
              <w:drawing>
                <wp:inline distT="0" distB="0" distL="0" distR="0" wp14:anchorId="68E8636D" wp14:editId="363B3C51">
                  <wp:extent cx="8890" cy="8890"/>
                  <wp:effectExtent l="0" t="0" r="0" b="0"/>
                  <wp:docPr id="1" name="obrázek 1" descr="nahoru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horu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288"/>
      </w:tblGrid>
      <w:tr w:rsidR="00BA7BE9" w:rsidRPr="00BA7BE9" w:rsidTr="00BA7B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Značka, model, typ: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VOLKSWAGEN TOURAN 1T</w:t>
            </w:r>
          </w:p>
        </w:tc>
      </w:tr>
      <w:tr w:rsidR="00BA7BE9" w:rsidRPr="00BA7BE9" w:rsidTr="00BA7B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VIN: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WVGZZZ1TZ6W141443</w:t>
            </w:r>
          </w:p>
        </w:tc>
      </w:tr>
      <w:tr w:rsidR="00BA7BE9" w:rsidRPr="00BA7BE9" w:rsidTr="00BA7B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První registrace: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6.4.2006</w:t>
            </w:r>
            <w:proofErr w:type="gramEnd"/>
          </w:p>
        </w:tc>
      </w:tr>
      <w:tr w:rsidR="00BA7BE9" w:rsidRPr="00BA7BE9" w:rsidTr="00BA7B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První registrace v ČR: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12.6.2008</w:t>
            </w:r>
            <w:proofErr w:type="gramEnd"/>
          </w:p>
        </w:tc>
      </w:tr>
      <w:tr w:rsidR="00BA7BE9" w:rsidRPr="00BA7BE9" w:rsidTr="00BA7B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V ČR registrováno jako: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Ojeté</w:t>
            </w:r>
          </w:p>
        </w:tc>
      </w:tr>
      <w:tr w:rsidR="00BA7BE9" w:rsidRPr="00BA7BE9" w:rsidTr="00BA7B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BA7BE9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  <w:r w:rsidRPr="00BA7BE9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3"/>
        <w:gridCol w:w="147"/>
      </w:tblGrid>
      <w:tr w:rsidR="00BA7BE9" w:rsidRPr="00BA7B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40"/>
                <w:szCs w:val="40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i/>
                <w:color w:val="000000"/>
                <w:sz w:val="40"/>
                <w:szCs w:val="40"/>
                <w:lang w:eastAsia="cs-CZ"/>
              </w:rPr>
              <w:t>Technický popis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6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</w:tblGrid>
      <w:tr w:rsidR="00BA7BE9" w:rsidRPr="00BA7BE9" w:rsidTr="00BA7BE9">
        <w:trPr>
          <w:tblCellSpacing w:w="15" w:type="dxa"/>
          <w:jc w:val="center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81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3306"/>
      </w:tblGrid>
      <w:tr w:rsidR="00BA7BE9" w:rsidRPr="00BA7BE9" w:rsidTr="00BA7BE9">
        <w:trPr>
          <w:jc w:val="center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7E8"/>
            <w:vAlign w:val="center"/>
            <w:hideMark/>
          </w:tcPr>
          <w:p w:rsidR="00BA7BE9" w:rsidRPr="00BA7BE9" w:rsidRDefault="00BA7BE9" w:rsidP="00BA7BE9">
            <w:pPr>
              <w:spacing w:before="100" w:beforeAutospacing="1" w:after="100" w:afterAutospacing="1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Technický popis - základní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Druh vozidla: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OSOBNÍ AUTOMOBIL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Zkratka kategorie vozidla: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M1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Palivo: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NM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Zdvihový objem (ccm):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1 968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Max. výkon (kW):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103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při otáčkách (</w:t>
            </w: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ot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/min):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4 000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Převodovka: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AUT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Maximální rychlost (km/h):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197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Počet míst k sezení: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5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Počet míst k stání: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Počet lůžek: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Celková hmotnost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2 240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Typ motoru: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BKD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Celková hmotnost povolená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2 240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Provozní hmotnost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1 667 - 1 790 </w:t>
            </w: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81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  <w:gridCol w:w="3789"/>
      </w:tblGrid>
      <w:tr w:rsidR="00BA7BE9" w:rsidRPr="00BA7BE9" w:rsidTr="00BA7BE9">
        <w:trPr>
          <w:jc w:val="center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7E8"/>
            <w:vAlign w:val="center"/>
            <w:hideMark/>
          </w:tcPr>
          <w:p w:rsidR="00BA7BE9" w:rsidRPr="00BA7BE9" w:rsidRDefault="00BA7BE9" w:rsidP="00BA7BE9">
            <w:pPr>
              <w:spacing w:before="100" w:beforeAutospacing="1" w:after="100" w:afterAutospacing="1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Technický popis - rozšířený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Homologace: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e1*2001/116*0211*08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Výrobce karoserie: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VOLKSWAGEN AG, WOLFSBURG, SRN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Výrobce podvozku: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VOLKSWAGEN AG, WOLFSBURG, SRN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Výrobce motoru: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VOLKSWAGEN AG, WOLFSBURG, SRN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Délka (mm):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4 391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Šířka (mm):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1 794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Výška (mm):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1 620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Rozvor (mm):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2 675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Hmotnost jízdní soupravy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3 740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Hmotnost přípojného bržděného vozidla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1 500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Hmotnost nebržděného přípojného vozidla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750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Zatížení náprav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1 190 / </w:t>
            </w:r>
            <w:proofErr w:type="gram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1 190 ; 1 110</w:t>
            </w:r>
            <w:proofErr w:type="gram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/ 1 110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Zatížení střechy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10 0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Zatížení spojovacího zařízení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Z 75</w:t>
            </w:r>
            <w:proofErr w:type="gram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Nápravy, pohon: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2 - 1 PŘEDNÍ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Náprava 1: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6J X 15 ET47; 195/65 R15 95H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Náprava 2: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6J X 15 ET47; 195/65 R15 95H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Provozní brzda: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ANO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Parkovací brzda: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ANO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Nouzová brzda: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ANO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Odlehčená brzda: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NE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Hluk stojícího vozidla (dB):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77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při otáčkách (</w:t>
            </w: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ot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/min):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3 000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Hluk vozidla za jízdy (dB):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71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Spotřeba paliva: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EU 1999/100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Spotřeba - město (l/km):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8.4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Spotřeba - 90km/hod (l/km):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5.5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Spotřeba - 120km/hod (l/km):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6.6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ABS: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ANO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Retardér: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NE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Směrnice ES: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2002/80B 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lastRenderedPageBreak/>
              <w:t xml:space="preserve">Součinitel absorpce: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1.0 </w:t>
            </w:r>
          </w:p>
        </w:tc>
      </w:tr>
    </w:tbl>
    <w:p w:rsidR="00BA7BE9" w:rsidRPr="00BA7BE9" w:rsidRDefault="00BA7BE9" w:rsidP="00BA7BE9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5"/>
        <w:gridCol w:w="225"/>
      </w:tblGrid>
      <w:tr w:rsidR="00BA7BE9" w:rsidRPr="00BA7B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  <w:t>Rok výroby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355"/>
      </w:tblGrid>
      <w:tr w:rsidR="00BA7BE9" w:rsidRPr="00BA7BE9" w:rsidTr="00BA7BE9">
        <w:trPr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5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876"/>
      </w:tblGrid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Rok výroby: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2006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Měsíc výroby: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3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Stáří vozidla: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5 roků 9 měsíců</w:t>
            </w: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BA7BE9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  <w:r w:rsidRPr="00BA7BE9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130"/>
      </w:tblGrid>
      <w:tr w:rsidR="00BA7BE9" w:rsidRPr="00BA7B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cs-CZ"/>
              </w:rPr>
              <w:t>Kontrola odcizení v ČR a SR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355"/>
      </w:tblGrid>
      <w:tr w:rsidR="00BA7BE9" w:rsidRPr="00BA7BE9" w:rsidTr="00BA7BE9">
        <w:trPr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Prověření je provedeno v databázi odcizených vozidel na území ČR a SR za poslední 3 roky. Prověření je provedeno na základě VIN.</w:t>
            </w: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5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2569"/>
      </w:tblGrid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Stav ke dni: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14.12.2011</w:t>
            </w:r>
            <w:proofErr w:type="gramEnd"/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Vozidlo není vedeno jako odcizené v ČR.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Vozidlo není vedeno jako odcizené v SR.</w:t>
            </w: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BA7BE9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  <w:r w:rsidRPr="00BA7BE9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4"/>
        <w:gridCol w:w="136"/>
      </w:tblGrid>
      <w:tr w:rsidR="00BA7BE9" w:rsidRPr="00BA7B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  <w:t>Kontrola leasingu v ČR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355"/>
      </w:tblGrid>
      <w:tr w:rsidR="00BA7BE9" w:rsidRPr="00BA7BE9" w:rsidTr="00BA7BE9">
        <w:trPr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Výsledkem dotazu je zjištění, </w:t>
            </w:r>
            <w:proofErr w:type="gram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zda-</w:t>
            </w: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li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vozidlo</w:t>
            </w:r>
            <w:proofErr w:type="gram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dané svým VIN není evidováno v majetku některé z uvedených leasingových společností.</w:t>
            </w: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5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1787"/>
      </w:tblGrid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Stav ke dni: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14.12.2011</w:t>
            </w:r>
            <w:proofErr w:type="gramEnd"/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ALD </w:t>
            </w: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Automotive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CETELEM ČR,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CREDIUM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ČSOB Leasing,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D.S.</w:t>
            </w:r>
            <w:proofErr w:type="gram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Leasing,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ESSOX LEASING: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FCE </w:t>
            </w: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Credit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, s.r.o.: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GE Money: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GMAC: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Home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Credit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(</w:t>
            </w:r>
            <w:proofErr w:type="gram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CZ,SK</w:t>
            </w:r>
            <w:proofErr w:type="gram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IMPULS-Leasing: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Mercedes-Benz: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QuatroCar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Raiffeisen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Leasing: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SANTANDER: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sAutoleasing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,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ŠkoFIN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s.r.o.: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UniCredit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Leasing: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UNILEASING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VB Leasing CZ: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BA7BE9" w:rsidRPr="00BA7BE9" w:rsidTr="00BA7BE9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Vltavín </w:t>
            </w:r>
            <w:proofErr w:type="spellStart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Leas</w:t>
            </w:r>
            <w:proofErr w:type="spellEnd"/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,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BA7BE9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  <w:r w:rsidRPr="00BA7BE9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8"/>
        <w:gridCol w:w="112"/>
      </w:tblGrid>
      <w:tr w:rsidR="00BA7BE9" w:rsidRPr="00BA7B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</w:pPr>
            <w:r w:rsidRPr="00BA7BE9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  <w:t>Časový vývoj stavu tachometru</w:t>
            </w: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355"/>
      </w:tblGrid>
      <w:tr w:rsidR="00BA7BE9" w:rsidRPr="00BA7BE9" w:rsidTr="00BA7BE9">
        <w:trPr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BA7BE9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Přehled vývoje stavu tachometru vozidla obsahuje hodnoty stavu tachometru v rámci různých služeb v dostupných informačních systémech. Prohlédněte si hodnoty zanesené do grafu a porovnejte je s aktuálním stavem km uvedeným na tachometru vozidla. Podle vývoje stavu tachometru v čase můžete sami posoudit, zda existuje podezření na manipulaci se stavem tachometru či nikoliv.</w:t>
            </w:r>
          </w:p>
        </w:tc>
      </w:tr>
    </w:tbl>
    <w:p w:rsidR="00BA7BE9" w:rsidRPr="00BA7BE9" w:rsidRDefault="00BA7BE9" w:rsidP="00BA7B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66"/>
        <w:gridCol w:w="81"/>
      </w:tblGrid>
      <w:tr w:rsidR="00BA7BE9" w:rsidRPr="00BA7BE9" w:rsidTr="00BA7BE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  <w:gridCol w:w="645"/>
              <w:gridCol w:w="956"/>
            </w:tblGrid>
            <w:tr w:rsidR="00BA7BE9" w:rsidRPr="00BA7B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006699"/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</w:pPr>
                  <w:proofErr w:type="spellStart"/>
                  <w:r w:rsidRPr="00BA7BE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t>Info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006699"/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</w:pPr>
                  <w:r w:rsidRPr="00BA7BE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t>Datum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006699"/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</w:pPr>
                  <w:r w:rsidRPr="00BA7BE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t>Stav</w:t>
                  </w:r>
                  <w:r w:rsidRPr="00BA7BE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br/>
                    <w:t>tachometru</w:t>
                  </w:r>
                </w:p>
              </w:tc>
            </w:tr>
            <w:tr w:rsidR="00BA7BE9" w:rsidRPr="00BA7B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</w:pPr>
                  <w:r w:rsidRPr="00BA7B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  <w:t xml:space="preserve">Rok </w:t>
                  </w:r>
                  <w:proofErr w:type="gramStart"/>
                  <w:r w:rsidRPr="00BA7B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  <w:t>výroby -</w:t>
                  </w:r>
                  <w:r w:rsidRPr="00BA7B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  <w:br/>
                    <w:t>1.registrace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BA7BE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 xml:space="preserve">04/2006 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BA7BE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>0</w:t>
                  </w:r>
                </w:p>
              </w:tc>
            </w:tr>
            <w:tr w:rsidR="00BA7BE9" w:rsidRPr="00BA7B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BA7BE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 xml:space="preserve">05/2008 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BA7BE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>86 000</w:t>
                  </w:r>
                </w:p>
              </w:tc>
            </w:tr>
            <w:tr w:rsidR="00BA7BE9" w:rsidRPr="00BA7B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BA7BE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 xml:space="preserve">05/2010 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BA7BE9" w:rsidRPr="00BA7BE9" w:rsidRDefault="00BA7BE9" w:rsidP="00BA7B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BA7BE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>136 000</w:t>
                  </w:r>
                </w:p>
              </w:tc>
            </w:tr>
          </w:tbl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A7BE9" w:rsidRPr="00BA7BE9" w:rsidRDefault="00BA7BE9" w:rsidP="00BA7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F658E4" w:rsidRDefault="00F658E4"/>
    <w:sectPr w:rsidR="00F6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E9"/>
    <w:rsid w:val="001C0E56"/>
    <w:rsid w:val="00394098"/>
    <w:rsid w:val="003A3D7B"/>
    <w:rsid w:val="003A5AA0"/>
    <w:rsid w:val="005C6E18"/>
    <w:rsid w:val="00703A0A"/>
    <w:rsid w:val="007223C3"/>
    <w:rsid w:val="00774F2B"/>
    <w:rsid w:val="008447A8"/>
    <w:rsid w:val="00AD1DA7"/>
    <w:rsid w:val="00BA7BE9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5871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0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  <w:divsChild>
            <w:div w:id="17421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44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3239003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3600096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17351561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8956289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zkontrolujsiauto.cz/vypis-autotracer-historie-vozidla?next=close&amp;dotaz_id=79483761463536642F53453D&amp;sec=4A6B416978353075634172583354763838794A50583061574E514A68794166386555464E476D2B6D7662773D#top_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1</cp:revision>
  <dcterms:created xsi:type="dcterms:W3CDTF">2011-12-14T22:03:00Z</dcterms:created>
  <dcterms:modified xsi:type="dcterms:W3CDTF">2011-12-14T22:08:00Z</dcterms:modified>
</cp:coreProperties>
</file>